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FF" w:rsidRDefault="00D71CFF">
      <w:pPr>
        <w:rPr>
          <w:b/>
          <w:sz w:val="28"/>
          <w:lang w:val="en-US"/>
        </w:rPr>
      </w:pPr>
      <w:r>
        <w:rPr>
          <w:b/>
          <w:sz w:val="28"/>
          <w:lang w:val="en-US"/>
        </w:rPr>
        <w:t>Reference</w:t>
      </w:r>
    </w:p>
    <w:p w:rsidR="00D71CFF" w:rsidRDefault="00D71CFF" w:rsidP="00D71CFF">
      <w:hyperlink r:id="rId4" w:history="1">
        <w:r>
          <w:rPr>
            <w:rStyle w:val="Hyperlink"/>
          </w:rPr>
          <w:t>http://scn.sap.com/thread/3851042</w:t>
        </w:r>
      </w:hyperlink>
    </w:p>
    <w:p w:rsidR="00D71CFF" w:rsidRDefault="00D71CFF" w:rsidP="00D71CFF">
      <w:hyperlink r:id="rId5" w:history="1">
        <w:r>
          <w:rPr>
            <w:rStyle w:val="Hyperlink"/>
          </w:rPr>
          <w:t>http://scn.sap.com/docs/DOC-68521</w:t>
        </w:r>
      </w:hyperlink>
    </w:p>
    <w:p w:rsidR="00D71CFF" w:rsidRDefault="00D71CFF" w:rsidP="00D71CFF">
      <w:hyperlink r:id="rId6" w:history="1">
        <w:r>
          <w:rPr>
            <w:rStyle w:val="Hyperlink"/>
          </w:rPr>
          <w:t>http://scn.sap.com/thread/3866100</w:t>
        </w:r>
      </w:hyperlink>
    </w:p>
    <w:p w:rsidR="00D71CFF" w:rsidRDefault="00D71CFF" w:rsidP="00D71CFF">
      <w:hyperlink r:id="rId7" w:history="1">
        <w:r>
          <w:rPr>
            <w:rStyle w:val="Hyperlink"/>
          </w:rPr>
          <w:t>https://help.sap.com/saphelp_nw73ehp1/helpdata/en/4c/5bd55597817512e10000000a42189b/content.htm</w:t>
        </w:r>
      </w:hyperlink>
    </w:p>
    <w:p w:rsidR="00E264DF" w:rsidRDefault="00E264DF" w:rsidP="00D71CFF">
      <w:r w:rsidRPr="00143F6E">
        <w:rPr>
          <w:highlight w:val="yellow"/>
        </w:rPr>
        <w:t xml:space="preserve">Use the </w:t>
      </w:r>
      <w:proofErr w:type="spellStart"/>
      <w:r w:rsidRPr="00143F6E">
        <w:rPr>
          <w:highlight w:val="yellow"/>
        </w:rPr>
        <w:t>AdministratorGuide</w:t>
      </w:r>
      <w:proofErr w:type="spellEnd"/>
      <w:r w:rsidRPr="00143F6E">
        <w:rPr>
          <w:highlight w:val="yellow"/>
        </w:rPr>
        <w:t xml:space="preserve"> that comes with the 9.2 installation package to do the certificate</w:t>
      </w:r>
    </w:p>
    <w:p w:rsidR="00D71CFF" w:rsidRDefault="00FF6D11">
      <w:pPr>
        <w:rPr>
          <w:b/>
          <w:sz w:val="28"/>
          <w:lang w:val="en-US"/>
        </w:rPr>
      </w:pPr>
      <w:r>
        <w:rPr>
          <w:noProof/>
          <w:lang w:eastAsia="en-CA"/>
        </w:rPr>
        <w:drawing>
          <wp:inline distT="0" distB="0" distL="0" distR="0" wp14:anchorId="5C3A13B4" wp14:editId="378CB144">
            <wp:extent cx="5616184" cy="248716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00" t="31884" r="8664" b="29725"/>
                    <a:stretch/>
                  </pic:blipFill>
                  <pic:spPr bwMode="auto">
                    <a:xfrm>
                      <a:off x="0" y="0"/>
                      <a:ext cx="5625593" cy="2491335"/>
                    </a:xfrm>
                    <a:prstGeom prst="rect">
                      <a:avLst/>
                    </a:prstGeom>
                    <a:ln>
                      <a:noFill/>
                    </a:ln>
                    <a:extLst>
                      <a:ext uri="{53640926-AAD7-44D8-BBD7-CCE9431645EC}">
                        <a14:shadowObscured xmlns:a14="http://schemas.microsoft.com/office/drawing/2010/main"/>
                      </a:ext>
                    </a:extLst>
                  </pic:spPr>
                </pic:pic>
              </a:graphicData>
            </a:graphic>
          </wp:inline>
        </w:drawing>
      </w:r>
    </w:p>
    <w:p w:rsidR="00FF6D11" w:rsidRDefault="00FF6D11">
      <w:pPr>
        <w:rPr>
          <w:b/>
          <w:sz w:val="28"/>
          <w:lang w:val="en-US"/>
        </w:rPr>
      </w:pPr>
      <w:r>
        <w:rPr>
          <w:b/>
          <w:sz w:val="28"/>
          <w:lang w:val="en-US"/>
        </w:rPr>
        <w:t>*.forgestik.com</w:t>
      </w:r>
    </w:p>
    <w:p w:rsidR="00FF6D11" w:rsidRDefault="00FF6D11">
      <w:pPr>
        <w:rPr>
          <w:b/>
          <w:sz w:val="28"/>
          <w:lang w:val="en-US"/>
        </w:rPr>
      </w:pPr>
    </w:p>
    <w:p w:rsidR="00FF6D11" w:rsidRDefault="00FF6D11">
      <w:pPr>
        <w:rPr>
          <w:b/>
          <w:sz w:val="28"/>
          <w:lang w:val="en-US"/>
        </w:rPr>
      </w:pPr>
      <w:r>
        <w:rPr>
          <w:noProof/>
          <w:lang w:eastAsia="en-CA"/>
        </w:rPr>
        <w:drawing>
          <wp:inline distT="0" distB="0" distL="0" distR="0" wp14:anchorId="5C91358E" wp14:editId="6FE63EDC">
            <wp:extent cx="5682257" cy="2516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523" t="31728" r="8546" b="29882"/>
                    <a:stretch/>
                  </pic:blipFill>
                  <pic:spPr bwMode="auto">
                    <a:xfrm>
                      <a:off x="0" y="0"/>
                      <a:ext cx="5705854" cy="2526879"/>
                    </a:xfrm>
                    <a:prstGeom prst="rect">
                      <a:avLst/>
                    </a:prstGeom>
                    <a:ln>
                      <a:noFill/>
                    </a:ln>
                    <a:extLst>
                      <a:ext uri="{53640926-AAD7-44D8-BBD7-CCE9431645EC}">
                        <a14:shadowObscured xmlns:a14="http://schemas.microsoft.com/office/drawing/2010/main"/>
                      </a:ext>
                    </a:extLst>
                  </pic:spPr>
                </pic:pic>
              </a:graphicData>
            </a:graphic>
          </wp:inline>
        </w:drawing>
      </w:r>
    </w:p>
    <w:p w:rsidR="00FF6D11" w:rsidRDefault="00FF6D11">
      <w:pPr>
        <w:rPr>
          <w:b/>
          <w:sz w:val="28"/>
          <w:lang w:val="en-US"/>
        </w:rPr>
      </w:pPr>
    </w:p>
    <w:p w:rsidR="00841EA9" w:rsidRPr="00A31287" w:rsidRDefault="00F424E4">
      <w:pPr>
        <w:rPr>
          <w:b/>
          <w:sz w:val="28"/>
          <w:lang w:val="en-US"/>
        </w:rPr>
      </w:pPr>
      <w:r w:rsidRPr="00A31287">
        <w:rPr>
          <w:b/>
          <w:sz w:val="28"/>
          <w:lang w:val="en-US"/>
        </w:rPr>
        <w:lastRenderedPageBreak/>
        <w:t>Browser Access Setup</w:t>
      </w:r>
    </w:p>
    <w:p w:rsidR="00F424E4" w:rsidRDefault="00F424E4">
      <w:pPr>
        <w:rPr>
          <w:lang w:val="en-US"/>
        </w:rPr>
      </w:pPr>
      <w:r>
        <w:rPr>
          <w:lang w:val="en-US"/>
        </w:rPr>
        <w:t xml:space="preserve">Install BAG from </w:t>
      </w:r>
      <w:r w:rsidRPr="00F424E4">
        <w:rPr>
          <w:lang w:val="en-US"/>
        </w:rPr>
        <w:t xml:space="preserve">\Packages\Client\SAP </w:t>
      </w:r>
      <w:proofErr w:type="spellStart"/>
      <w:r w:rsidRPr="00F424E4">
        <w:rPr>
          <w:lang w:val="en-US"/>
        </w:rPr>
        <w:t>GateKeeper</w:t>
      </w:r>
      <w:proofErr w:type="spellEnd"/>
      <w:r w:rsidRPr="00F424E4">
        <w:rPr>
          <w:lang w:val="en-US"/>
        </w:rPr>
        <w:t xml:space="preserve"> Installation</w:t>
      </w:r>
    </w:p>
    <w:p w:rsidR="00F424E4" w:rsidRDefault="00120B98">
      <w:pPr>
        <w:rPr>
          <w:lang w:val="en-US"/>
        </w:rPr>
      </w:pPr>
      <w:r>
        <w:rPr>
          <w:lang w:val="en-US"/>
        </w:rPr>
        <w:t>In BAG setup u</w:t>
      </w:r>
      <w:r w:rsidR="00F424E4">
        <w:rPr>
          <w:lang w:val="en-US"/>
        </w:rPr>
        <w:t>se default 8100 address (https://srv-sap92.forgestik.loc:8100/dispatcher)</w:t>
      </w:r>
    </w:p>
    <w:p w:rsidR="00F424E4" w:rsidRDefault="00F424E4">
      <w:pPr>
        <w:rPr>
          <w:lang w:val="en-US"/>
        </w:rPr>
      </w:pPr>
      <w:r>
        <w:rPr>
          <w:lang w:val="en-US"/>
        </w:rPr>
        <w:t>Self-signed certificate</w:t>
      </w:r>
    </w:p>
    <w:p w:rsidR="00F424E4" w:rsidRDefault="00F424E4">
      <w:pPr>
        <w:rPr>
          <w:lang w:val="en-US"/>
        </w:rPr>
      </w:pPr>
      <w:r>
        <w:rPr>
          <w:lang w:val="en-US"/>
        </w:rPr>
        <w:t>For SLD use internal address DNS (</w:t>
      </w:r>
      <w:hyperlink r:id="rId10" w:history="1">
        <w:r w:rsidRPr="00C95B18">
          <w:rPr>
            <w:rStyle w:val="Hyperlink"/>
            <w:lang w:val="en-US"/>
          </w:rPr>
          <w:t>https://srv-sap92:30010/ControlCenter/</w:t>
        </w:r>
      </w:hyperlink>
      <w:r>
        <w:rPr>
          <w:lang w:val="en-US"/>
        </w:rPr>
        <w:t>)</w:t>
      </w:r>
    </w:p>
    <w:p w:rsidR="00F424E4" w:rsidRDefault="00F424E4">
      <w:pPr>
        <w:rPr>
          <w:lang w:val="en-US"/>
        </w:rPr>
      </w:pPr>
      <w:r>
        <w:rPr>
          <w:lang w:val="en-US"/>
        </w:rPr>
        <w:t>In SLD Service tab</w:t>
      </w:r>
      <w:r w:rsidR="00246BB7">
        <w:rPr>
          <w:lang w:val="en-US"/>
        </w:rPr>
        <w:t>:</w:t>
      </w:r>
    </w:p>
    <w:p w:rsidR="00F424E4" w:rsidRDefault="00F424E4">
      <w:pPr>
        <w:rPr>
          <w:lang w:val="en-US"/>
        </w:rPr>
      </w:pPr>
      <w:r>
        <w:rPr>
          <w:noProof/>
          <w:lang w:eastAsia="en-CA"/>
        </w:rPr>
        <w:drawing>
          <wp:inline distT="0" distB="0" distL="0" distR="0" wp14:anchorId="15CFE503" wp14:editId="7438E2C7">
            <wp:extent cx="5864139" cy="16824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46" t="9058" r="24799" b="57267"/>
                    <a:stretch/>
                  </pic:blipFill>
                  <pic:spPr bwMode="auto">
                    <a:xfrm>
                      <a:off x="0" y="0"/>
                      <a:ext cx="5891366" cy="1690308"/>
                    </a:xfrm>
                    <a:prstGeom prst="rect">
                      <a:avLst/>
                    </a:prstGeom>
                    <a:ln>
                      <a:noFill/>
                    </a:ln>
                    <a:extLst>
                      <a:ext uri="{53640926-AAD7-44D8-BBD7-CCE9431645EC}">
                        <a14:shadowObscured xmlns:a14="http://schemas.microsoft.com/office/drawing/2010/main"/>
                      </a:ext>
                    </a:extLst>
                  </pic:spPr>
                </pic:pic>
              </a:graphicData>
            </a:graphic>
          </wp:inline>
        </w:drawing>
      </w:r>
    </w:p>
    <w:p w:rsidR="00F424E4" w:rsidRDefault="00F424E4">
      <w:pPr>
        <w:rPr>
          <w:lang w:val="en-US"/>
        </w:rPr>
      </w:pPr>
      <w:r>
        <w:rPr>
          <w:lang w:val="en-US"/>
        </w:rPr>
        <w:t>In SLD External Address Mapping tab:</w:t>
      </w:r>
    </w:p>
    <w:p w:rsidR="00F424E4" w:rsidRDefault="00F424E4">
      <w:pPr>
        <w:rPr>
          <w:lang w:val="en-US"/>
        </w:rPr>
      </w:pPr>
      <w:r>
        <w:rPr>
          <w:noProof/>
          <w:lang w:eastAsia="en-CA"/>
        </w:rPr>
        <w:drawing>
          <wp:inline distT="0" distB="0" distL="0" distR="0" wp14:anchorId="49E644E5" wp14:editId="34639A5A">
            <wp:extent cx="5903099" cy="13533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308" t="29671" r="8173" b="47513"/>
                    <a:stretch/>
                  </pic:blipFill>
                  <pic:spPr bwMode="auto">
                    <a:xfrm>
                      <a:off x="0" y="0"/>
                      <a:ext cx="5941344" cy="1362080"/>
                    </a:xfrm>
                    <a:prstGeom prst="rect">
                      <a:avLst/>
                    </a:prstGeom>
                    <a:ln>
                      <a:noFill/>
                    </a:ln>
                    <a:extLst>
                      <a:ext uri="{53640926-AAD7-44D8-BBD7-CCE9431645EC}">
                        <a14:shadowObscured xmlns:a14="http://schemas.microsoft.com/office/drawing/2010/main"/>
                      </a:ext>
                    </a:extLst>
                  </pic:spPr>
                </pic:pic>
              </a:graphicData>
            </a:graphic>
          </wp:inline>
        </w:drawing>
      </w:r>
    </w:p>
    <w:p w:rsidR="000566D0" w:rsidRDefault="000566D0">
      <w:pPr>
        <w:rPr>
          <w:lang w:val="en-US"/>
        </w:rPr>
      </w:pPr>
      <w:bookmarkStart w:id="0" w:name="_GoBack"/>
      <w:r>
        <w:rPr>
          <w:lang w:val="en-US"/>
        </w:rPr>
        <w:t>https://vpn-client.forgestik.com:8100/dispatcher</w:t>
      </w:r>
    </w:p>
    <w:bookmarkEnd w:id="0"/>
    <w:p w:rsidR="00B566F7" w:rsidRDefault="00B566F7">
      <w:pPr>
        <w:rPr>
          <w:lang w:val="en-US"/>
        </w:rPr>
      </w:pPr>
      <w:r w:rsidRPr="00B566F7">
        <w:rPr>
          <w:lang w:val="en-US"/>
        </w:rPr>
        <w:t xml:space="preserve">C:\Program Files (x86)\SAP\SAP Business One BAS </w:t>
      </w:r>
      <w:proofErr w:type="spellStart"/>
      <w:r w:rsidRPr="00B566F7">
        <w:rPr>
          <w:lang w:val="en-US"/>
        </w:rPr>
        <w:t>GateKeeper</w:t>
      </w:r>
      <w:proofErr w:type="spellEnd"/>
      <w:r w:rsidRPr="00B566F7">
        <w:rPr>
          <w:lang w:val="en-US"/>
        </w:rPr>
        <w:t>\tomcat\</w:t>
      </w:r>
      <w:proofErr w:type="spellStart"/>
      <w:r w:rsidRPr="00B566F7">
        <w:rPr>
          <w:lang w:val="en-US"/>
        </w:rPr>
        <w:t>conf</w:t>
      </w:r>
      <w:proofErr w:type="spellEnd"/>
      <w:r>
        <w:rPr>
          <w:lang w:val="en-US"/>
        </w:rPr>
        <w:t>\</w:t>
      </w:r>
      <w:r w:rsidRPr="00B566F7">
        <w:rPr>
          <w:lang w:val="en-US"/>
        </w:rPr>
        <w:t>SLD-config.xml</w:t>
      </w:r>
    </w:p>
    <w:p w:rsidR="00B566F7" w:rsidRDefault="00B566F7">
      <w:pPr>
        <w:rPr>
          <w:lang w:val="en-US"/>
        </w:rPr>
      </w:pPr>
      <w:r>
        <w:rPr>
          <w:lang w:val="en-US"/>
        </w:rPr>
        <w:t>Edit &lt;location&gt; tag:</w:t>
      </w:r>
    </w:p>
    <w:p w:rsidR="00B566F7" w:rsidRDefault="00B566F7">
      <w:pPr>
        <w:rPr>
          <w:lang w:val="en-US"/>
        </w:rPr>
      </w:pPr>
      <w:r w:rsidRPr="00B566F7">
        <w:rPr>
          <w:lang w:val="en-US"/>
        </w:rPr>
        <w:t>&lt;</w:t>
      </w:r>
      <w:proofErr w:type="gramStart"/>
      <w:r w:rsidRPr="00B566F7">
        <w:rPr>
          <w:lang w:val="en-US"/>
        </w:rPr>
        <w:t>location</w:t>
      </w:r>
      <w:proofErr w:type="gramEnd"/>
      <w:r w:rsidRPr="00B566F7">
        <w:rPr>
          <w:lang w:val="en-US"/>
        </w:rPr>
        <w:t>&gt;</w:t>
      </w:r>
      <w:hyperlink r:id="rId13" w:history="1">
        <w:r w:rsidRPr="00C95B18">
          <w:rPr>
            <w:rStyle w:val="Hyperlink"/>
            <w:lang w:val="en-US"/>
          </w:rPr>
          <w:t>https://vpn-client.forgestik.com:30010&lt;/location</w:t>
        </w:r>
      </w:hyperlink>
      <w:r w:rsidRPr="00B566F7">
        <w:rPr>
          <w:lang w:val="en-US"/>
        </w:rPr>
        <w:t>&gt;</w:t>
      </w:r>
    </w:p>
    <w:p w:rsidR="00B566F7" w:rsidRDefault="00B566F7">
      <w:pPr>
        <w:rPr>
          <w:lang w:val="en-US"/>
        </w:rPr>
      </w:pPr>
    </w:p>
    <w:p w:rsidR="00B566F7" w:rsidRDefault="00B566F7">
      <w:pPr>
        <w:rPr>
          <w:lang w:val="en-US"/>
        </w:rPr>
      </w:pPr>
      <w:r>
        <w:rPr>
          <w:lang w:val="en-US"/>
        </w:rPr>
        <w:t>Ports 8100 and 30010 are forwarded 1:1.</w:t>
      </w:r>
    </w:p>
    <w:p w:rsidR="00B566F7" w:rsidRDefault="00E80E38">
      <w:pPr>
        <w:rPr>
          <w:lang w:val="en-US"/>
        </w:rPr>
      </w:pPr>
      <w:r>
        <w:rPr>
          <w:lang w:val="en-US"/>
        </w:rPr>
        <w:t xml:space="preserve">Edit hosts file: </w:t>
      </w:r>
      <w:r w:rsidRPr="00E80E38">
        <w:rPr>
          <w:lang w:val="en-US"/>
        </w:rPr>
        <w:t>C:\Windows\System32\drivers\etc</w:t>
      </w:r>
      <w:r>
        <w:rPr>
          <w:lang w:val="en-US"/>
        </w:rPr>
        <w:t>\hosts</w:t>
      </w:r>
    </w:p>
    <w:p w:rsidR="00E80E38" w:rsidRDefault="00E80E38">
      <w:pPr>
        <w:rPr>
          <w:lang w:val="en-US"/>
        </w:rPr>
      </w:pPr>
      <w:r>
        <w:rPr>
          <w:lang w:val="en-US"/>
        </w:rPr>
        <w:t>Add:</w:t>
      </w:r>
    </w:p>
    <w:p w:rsidR="00E80E38" w:rsidRDefault="00E80E38">
      <w:pPr>
        <w:rPr>
          <w:lang w:val="en-US"/>
        </w:rPr>
      </w:pPr>
      <w:r w:rsidRPr="00E80E38">
        <w:rPr>
          <w:lang w:val="en-US"/>
        </w:rPr>
        <w:t>127.0.0.1       vpn-client.forgestik.com</w:t>
      </w:r>
    </w:p>
    <w:p w:rsidR="00F41AB0" w:rsidRDefault="00F41AB0">
      <w:pPr>
        <w:rPr>
          <w:lang w:val="en-US"/>
        </w:rPr>
      </w:pPr>
    </w:p>
    <w:p w:rsidR="00F41AB0" w:rsidRDefault="00F41AB0">
      <w:pPr>
        <w:rPr>
          <w:lang w:val="en-US"/>
        </w:rPr>
      </w:pPr>
    </w:p>
    <w:p w:rsidR="00F41AB0" w:rsidRDefault="00F41AB0" w:rsidP="00F41AB0">
      <w:r>
        <w:t>My hypothesis that the SSL certificate was not the major roadblock was correct.  I stopped tinkering with the SSL setup and focused on the address mapping after reading many forum posts.</w:t>
      </w:r>
    </w:p>
    <w:p w:rsidR="00F41AB0" w:rsidRDefault="00F41AB0" w:rsidP="00F41AB0"/>
    <w:p w:rsidR="00F41AB0" w:rsidRDefault="00F41AB0" w:rsidP="00F41AB0">
      <w:r>
        <w:t>I realized our port 8282 setup might be causing issues so I switched the external SLD address to 8280 (I had Patrick add the forwarding).  This way the SLD and Browser Access Gateway (BAG) were on different ports.  This didn’t seem to make any difference so I looked for ways to switch the ports on the server.  Nothing seemed to actually be switching ports and even the external address mapping didn’t seem to be making any changes.</w:t>
      </w:r>
    </w:p>
    <w:p w:rsidR="00F41AB0" w:rsidRDefault="00F41AB0" w:rsidP="00F41AB0"/>
    <w:p w:rsidR="00F41AB0" w:rsidRDefault="00F41AB0" w:rsidP="00F41AB0">
      <w:r>
        <w:t>I checked with the port forwarding and decided to go direct to 8100 and 30010 because despite switching ports in the SLD for external address there was just no connectivity and using Telnet I could not see any applications listening on the externally mapped addresses.</w:t>
      </w:r>
    </w:p>
    <w:p w:rsidR="00F41AB0" w:rsidRDefault="00F41AB0" w:rsidP="00F41AB0"/>
    <w:p w:rsidR="00F41AB0" w:rsidRDefault="00F41AB0" w:rsidP="00F41AB0">
      <w:r>
        <w:t xml:space="preserve">When I changed the port forwarding I got some redirection but it still didn’t work.  I edited C:\Program Files (x86)\SAP\SAP Business One BAS </w:t>
      </w:r>
      <w:proofErr w:type="spellStart"/>
      <w:r>
        <w:t>GateKeeper</w:t>
      </w:r>
      <w:proofErr w:type="spellEnd"/>
      <w:r>
        <w:t>\tomcat\</w:t>
      </w:r>
      <w:proofErr w:type="spellStart"/>
      <w:r>
        <w:t>conf</w:t>
      </w:r>
      <w:proofErr w:type="spellEnd"/>
      <w:r>
        <w:t xml:space="preserve">\SLD-config.xml in the &lt;location&gt; tab to be the external address, then there is a mention of host files so I mapped 127.0.0.1 </w:t>
      </w:r>
      <w:r>
        <w:rPr>
          <w:rFonts w:ascii="Wingdings" w:hAnsi="Wingdings"/>
        </w:rPr>
        <w:t></w:t>
      </w:r>
      <w:r>
        <w:t xml:space="preserve"> vpn-client.forgestik.com.</w:t>
      </w:r>
    </w:p>
    <w:p w:rsidR="00BA296C" w:rsidRPr="00BA296C" w:rsidRDefault="00BA296C" w:rsidP="00BA296C">
      <w:pPr>
        <w:rPr>
          <w:lang w:val="en-US"/>
        </w:rPr>
      </w:pPr>
      <w:r w:rsidRPr="00BA296C">
        <w:rPr>
          <w:lang w:val="en-US"/>
        </w:rPr>
        <w:t>&lt;location&gt;https://vpn-client.forgestik.com:30010&lt;/location&gt;</w:t>
      </w:r>
    </w:p>
    <w:p w:rsidR="00F41AB0" w:rsidRPr="00F424E4" w:rsidRDefault="00F41AB0">
      <w:pPr>
        <w:rPr>
          <w:lang w:val="en-US"/>
        </w:rPr>
      </w:pPr>
    </w:p>
    <w:sectPr w:rsidR="00F41AB0" w:rsidRPr="00F42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F7"/>
    <w:rsid w:val="000566D0"/>
    <w:rsid w:val="000D515E"/>
    <w:rsid w:val="00117824"/>
    <w:rsid w:val="00120B98"/>
    <w:rsid w:val="00143F6E"/>
    <w:rsid w:val="0017521E"/>
    <w:rsid w:val="00246BB7"/>
    <w:rsid w:val="00311005"/>
    <w:rsid w:val="00390E1C"/>
    <w:rsid w:val="0039303D"/>
    <w:rsid w:val="003B61F7"/>
    <w:rsid w:val="003F1160"/>
    <w:rsid w:val="003F4747"/>
    <w:rsid w:val="004710BF"/>
    <w:rsid w:val="005E4036"/>
    <w:rsid w:val="00637C5D"/>
    <w:rsid w:val="00665153"/>
    <w:rsid w:val="006F2422"/>
    <w:rsid w:val="00841EA9"/>
    <w:rsid w:val="00A31287"/>
    <w:rsid w:val="00A90CDC"/>
    <w:rsid w:val="00B566F7"/>
    <w:rsid w:val="00B86879"/>
    <w:rsid w:val="00BA296C"/>
    <w:rsid w:val="00BA38D2"/>
    <w:rsid w:val="00C638DC"/>
    <w:rsid w:val="00C924A6"/>
    <w:rsid w:val="00D15B55"/>
    <w:rsid w:val="00D71CFF"/>
    <w:rsid w:val="00E264DF"/>
    <w:rsid w:val="00E80E38"/>
    <w:rsid w:val="00EF347E"/>
    <w:rsid w:val="00F41AB0"/>
    <w:rsid w:val="00F424E4"/>
    <w:rsid w:val="00FF6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62094-0DA2-4B85-BB80-1B80459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E4"/>
    <w:rPr>
      <w:color w:val="0563C1" w:themeColor="hyperlink"/>
      <w:u w:val="single"/>
    </w:rPr>
  </w:style>
  <w:style w:type="character" w:styleId="FollowedHyperlink">
    <w:name w:val="FollowedHyperlink"/>
    <w:basedOn w:val="DefaultParagraphFont"/>
    <w:uiPriority w:val="99"/>
    <w:semiHidden/>
    <w:unhideWhenUsed/>
    <w:rsid w:val="00E26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80692">
      <w:bodyDiv w:val="1"/>
      <w:marLeft w:val="0"/>
      <w:marRight w:val="0"/>
      <w:marTop w:val="0"/>
      <w:marBottom w:val="0"/>
      <w:divBdr>
        <w:top w:val="none" w:sz="0" w:space="0" w:color="auto"/>
        <w:left w:val="none" w:sz="0" w:space="0" w:color="auto"/>
        <w:bottom w:val="none" w:sz="0" w:space="0" w:color="auto"/>
        <w:right w:val="none" w:sz="0" w:space="0" w:color="auto"/>
      </w:divBdr>
    </w:div>
    <w:div w:id="11001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pn-client.forgestik.com:30010%3c/location" TargetMode="External"/><Relationship Id="rId3" Type="http://schemas.openxmlformats.org/officeDocument/2006/relationships/webSettings" Target="webSettings.xml"/><Relationship Id="rId7" Type="http://schemas.openxmlformats.org/officeDocument/2006/relationships/hyperlink" Target="https://help.sap.com/saphelp_nw73ehp1/helpdata/en/4c/5bd55597817512e10000000a42189b/content.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sap.com/thread/3866100" TargetMode="External"/><Relationship Id="rId11" Type="http://schemas.openxmlformats.org/officeDocument/2006/relationships/image" Target="media/image3.png"/><Relationship Id="rId5" Type="http://schemas.openxmlformats.org/officeDocument/2006/relationships/hyperlink" Target="http://scn.sap.com/docs/DOC-68521" TargetMode="External"/><Relationship Id="rId15" Type="http://schemas.openxmlformats.org/officeDocument/2006/relationships/theme" Target="theme/theme1.xml"/><Relationship Id="rId10" Type="http://schemas.openxmlformats.org/officeDocument/2006/relationships/hyperlink" Target="https://srv-sap92:30010/ControlCenter/" TargetMode="External"/><Relationship Id="rId4" Type="http://schemas.openxmlformats.org/officeDocument/2006/relationships/hyperlink" Target="http://scn.sap.com/thread/3851042"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Taylor</dc:creator>
  <cp:keywords/>
  <dc:description/>
  <cp:lastModifiedBy>Michael Taylor</cp:lastModifiedBy>
  <cp:revision>14</cp:revision>
  <dcterms:created xsi:type="dcterms:W3CDTF">2016-04-04T20:43:00Z</dcterms:created>
  <dcterms:modified xsi:type="dcterms:W3CDTF">2016-06-16T05:31:00Z</dcterms:modified>
</cp:coreProperties>
</file>